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13" w:rsidRDefault="00493336" w:rsidP="00DF2613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43087F70" wp14:editId="32F4B687">
            <wp:extent cx="594360" cy="67818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13" w:rsidRDefault="00DF2613" w:rsidP="00DF2613">
      <w:pPr>
        <w:rPr>
          <w:b/>
        </w:rPr>
      </w:pPr>
    </w:p>
    <w:p w:rsidR="00602DA5" w:rsidRDefault="00602DA5" w:rsidP="00DF2613">
      <w:pPr>
        <w:jc w:val="center"/>
        <w:rPr>
          <w:b/>
        </w:rPr>
      </w:pPr>
      <w:r>
        <w:rPr>
          <w:b/>
        </w:rPr>
        <w:t>Obec Bříšťany, Bříšťany 130, 508 01 Hořice</w:t>
      </w:r>
    </w:p>
    <w:p w:rsidR="00602DA5" w:rsidRDefault="006A2FE6" w:rsidP="00602DA5">
      <w:pPr>
        <w:jc w:val="center"/>
        <w:rPr>
          <w:b/>
        </w:rPr>
      </w:pPr>
      <w:hyperlink r:id="rId6" w:history="1">
        <w:r w:rsidR="00602DA5" w:rsidRPr="00192BE9">
          <w:rPr>
            <w:rStyle w:val="Hypertextovodkaz"/>
            <w:b/>
          </w:rPr>
          <w:t>obecbristany@seznam.cz</w:t>
        </w:r>
      </w:hyperlink>
    </w:p>
    <w:p w:rsidR="00602DA5" w:rsidRDefault="00602DA5" w:rsidP="00602DA5">
      <w:pPr>
        <w:jc w:val="center"/>
        <w:rPr>
          <w:b/>
        </w:rPr>
      </w:pPr>
      <w:r>
        <w:rPr>
          <w:b/>
        </w:rPr>
        <w:t>datová schránka nvtapi9</w:t>
      </w:r>
    </w:p>
    <w:p w:rsidR="00602DA5" w:rsidRDefault="00602DA5" w:rsidP="00602DA5">
      <w:pPr>
        <w:pBdr>
          <w:bottom w:val="single" w:sz="6" w:space="1" w:color="auto"/>
        </w:pBdr>
        <w:jc w:val="center"/>
        <w:rPr>
          <w:b/>
        </w:rPr>
      </w:pPr>
    </w:p>
    <w:p w:rsidR="00602DA5" w:rsidRDefault="003D3356" w:rsidP="00602DA5">
      <w:pPr>
        <w:jc w:val="center"/>
        <w:rPr>
          <w:b/>
        </w:rPr>
      </w:pPr>
      <w:r>
        <w:rPr>
          <w:b/>
        </w:rPr>
        <w:t xml:space="preserve"> </w:t>
      </w:r>
    </w:p>
    <w:p w:rsidR="003D3356" w:rsidRDefault="003D3356" w:rsidP="00602DA5">
      <w:pPr>
        <w:jc w:val="center"/>
        <w:rPr>
          <w:b/>
        </w:rPr>
      </w:pPr>
    </w:p>
    <w:p w:rsidR="003D3356" w:rsidRDefault="003D3356" w:rsidP="00602DA5">
      <w:pPr>
        <w:jc w:val="center"/>
        <w:rPr>
          <w:b/>
        </w:rPr>
      </w:pPr>
    </w:p>
    <w:p w:rsidR="003D3356" w:rsidRDefault="002A28C4" w:rsidP="003D3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 Bříšťany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="006A2FE6">
        <w:rPr>
          <w:b/>
          <w:sz w:val="28"/>
          <w:szCs w:val="28"/>
        </w:rPr>
        <w:t>1.9</w:t>
      </w:r>
      <w:r w:rsidR="00F52832">
        <w:rPr>
          <w:b/>
          <w:sz w:val="28"/>
          <w:szCs w:val="28"/>
        </w:rPr>
        <w:t>.2025</w:t>
      </w:r>
      <w:proofErr w:type="gramEnd"/>
    </w:p>
    <w:p w:rsidR="003D3356" w:rsidRDefault="003D3356" w:rsidP="003D3356">
      <w:pPr>
        <w:rPr>
          <w:b/>
          <w:sz w:val="28"/>
          <w:szCs w:val="28"/>
        </w:rPr>
      </w:pPr>
    </w:p>
    <w:p w:rsidR="003D3356" w:rsidRDefault="003D3356" w:rsidP="003D3356">
      <w:pPr>
        <w:rPr>
          <w:b/>
          <w:sz w:val="28"/>
          <w:szCs w:val="28"/>
        </w:rPr>
      </w:pPr>
    </w:p>
    <w:p w:rsidR="003D3356" w:rsidRDefault="003D3356" w:rsidP="003D3356">
      <w:pPr>
        <w:rPr>
          <w:b/>
          <w:sz w:val="28"/>
          <w:szCs w:val="28"/>
        </w:rPr>
      </w:pPr>
    </w:p>
    <w:p w:rsidR="003D3356" w:rsidRDefault="003D3356" w:rsidP="003D33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Záměr</w:t>
      </w:r>
    </w:p>
    <w:p w:rsidR="003D3356" w:rsidRDefault="003D3356" w:rsidP="003D3356">
      <w:pPr>
        <w:jc w:val="center"/>
        <w:rPr>
          <w:sz w:val="28"/>
          <w:szCs w:val="28"/>
        </w:rPr>
      </w:pPr>
    </w:p>
    <w:p w:rsidR="003D3356" w:rsidRDefault="003D3356" w:rsidP="003D3356">
      <w:pPr>
        <w:jc w:val="center"/>
        <w:rPr>
          <w:sz w:val="28"/>
          <w:szCs w:val="28"/>
        </w:rPr>
      </w:pPr>
    </w:p>
    <w:p w:rsidR="003D3356" w:rsidRDefault="002A28C4" w:rsidP="003D3356">
      <w:pPr>
        <w:rPr>
          <w:sz w:val="28"/>
          <w:szCs w:val="28"/>
        </w:rPr>
      </w:pPr>
      <w:r>
        <w:rPr>
          <w:sz w:val="28"/>
          <w:szCs w:val="28"/>
        </w:rPr>
        <w:t>O prodeji částečně poškozen</w:t>
      </w:r>
      <w:r w:rsidR="0011350D">
        <w:rPr>
          <w:sz w:val="28"/>
          <w:szCs w:val="28"/>
        </w:rPr>
        <w:t>é posuvné brány na hřišti.</w:t>
      </w:r>
    </w:p>
    <w:p w:rsidR="003D3356" w:rsidRDefault="003D3356" w:rsidP="003D3356">
      <w:pPr>
        <w:rPr>
          <w:sz w:val="28"/>
          <w:szCs w:val="28"/>
        </w:rPr>
      </w:pPr>
    </w:p>
    <w:p w:rsidR="00F47FB5" w:rsidRDefault="003D3356" w:rsidP="00F47FB5">
      <w:r w:rsidRPr="00F47FB5">
        <w:t>Obec Bříšťany oznamuje</w:t>
      </w:r>
      <w:r w:rsidR="00D14D88" w:rsidRPr="00F47FB5">
        <w:t xml:space="preserve"> možnost</w:t>
      </w:r>
      <w:r w:rsidRPr="00F47FB5">
        <w:t xml:space="preserve"> </w:t>
      </w:r>
      <w:r w:rsidR="002A28C4" w:rsidRPr="00F47FB5">
        <w:t>prodej</w:t>
      </w:r>
      <w:r w:rsidR="0011350D" w:rsidRPr="00F47FB5">
        <w:t>e</w:t>
      </w:r>
      <w:r w:rsidR="002A28C4" w:rsidRPr="00F47FB5">
        <w:t xml:space="preserve"> částečně poškozené posuvné brány obálkovou metodou</w:t>
      </w:r>
      <w:r w:rsidR="0011350D" w:rsidRPr="00F47FB5">
        <w:t xml:space="preserve">. Základní cena </w:t>
      </w:r>
      <w:r w:rsidR="00F47FB5" w:rsidRPr="00F47FB5">
        <w:t>3</w:t>
      </w:r>
      <w:r w:rsidR="0011350D" w:rsidRPr="00F47FB5">
        <w:t xml:space="preserve">.000,-Kč. Termín </w:t>
      </w:r>
      <w:r w:rsidR="00D14D88" w:rsidRPr="00F47FB5">
        <w:t xml:space="preserve">doručení a </w:t>
      </w:r>
      <w:r w:rsidR="0011350D" w:rsidRPr="00F47FB5">
        <w:t xml:space="preserve">otevření obálek </w:t>
      </w:r>
      <w:r w:rsidR="00D14D88" w:rsidRPr="00F47FB5">
        <w:t xml:space="preserve">bude </w:t>
      </w:r>
      <w:r w:rsidR="003C070A">
        <w:t xml:space="preserve">v pondělí </w:t>
      </w:r>
      <w:proofErr w:type="gramStart"/>
      <w:r w:rsidR="003C070A">
        <w:t>29.9</w:t>
      </w:r>
      <w:r w:rsidR="00A46FC2">
        <w:t>.2025</w:t>
      </w:r>
      <w:proofErr w:type="gramEnd"/>
      <w:r w:rsidR="0011350D" w:rsidRPr="00F47FB5">
        <w:t xml:space="preserve"> v 1</w:t>
      </w:r>
      <w:r w:rsidR="00534919" w:rsidRPr="00F47FB5">
        <w:t>7</w:t>
      </w:r>
      <w:r w:rsidR="0011350D" w:rsidRPr="00F47FB5">
        <w:t>,45 hodin v kanceláři OÚ Bříšťany</w:t>
      </w:r>
      <w:r w:rsidR="00F47FB5" w:rsidRPr="00F47FB5">
        <w:t>.</w:t>
      </w:r>
      <w:r w:rsidR="00F47FB5">
        <w:t xml:space="preserve"> Prodej bude realizován formou nejvýhodnější nabídky. </w:t>
      </w:r>
    </w:p>
    <w:p w:rsidR="00F47FB5" w:rsidRPr="00F47FB5" w:rsidRDefault="00F47FB5" w:rsidP="00F47FB5"/>
    <w:p w:rsidR="00F47FB5" w:rsidRPr="00F47FB5" w:rsidRDefault="00F47FB5" w:rsidP="00F47FB5">
      <w:pPr>
        <w:rPr>
          <w:sz w:val="28"/>
          <w:szCs w:val="28"/>
        </w:rPr>
      </w:pPr>
      <w:r>
        <w:rPr>
          <w:rStyle w:val="Siln"/>
        </w:rPr>
        <w:t>Forma podání nabídky:</w:t>
      </w:r>
      <w:r>
        <w:br/>
        <w:t>Nabídka musí být:</w:t>
      </w:r>
    </w:p>
    <w:p w:rsidR="00F47FB5" w:rsidRDefault="00F47FB5" w:rsidP="00F47FB5">
      <w:pPr>
        <w:pStyle w:val="Normlnweb"/>
        <w:numPr>
          <w:ilvl w:val="0"/>
          <w:numId w:val="1"/>
        </w:numPr>
      </w:pPr>
      <w:r>
        <w:t>podána písemně</w:t>
      </w:r>
    </w:p>
    <w:p w:rsidR="00F47FB5" w:rsidRDefault="00F47FB5" w:rsidP="00F47FB5">
      <w:pPr>
        <w:pStyle w:val="Normlnweb"/>
        <w:numPr>
          <w:ilvl w:val="0"/>
          <w:numId w:val="1"/>
        </w:numPr>
      </w:pPr>
      <w:r>
        <w:t xml:space="preserve">vložena do </w:t>
      </w:r>
      <w:r>
        <w:rPr>
          <w:rStyle w:val="Siln"/>
        </w:rPr>
        <w:t>řádně zalepené obálky</w:t>
      </w:r>
    </w:p>
    <w:p w:rsidR="00F47FB5" w:rsidRDefault="00F47FB5" w:rsidP="00F47FB5">
      <w:pPr>
        <w:pStyle w:val="Normlnweb"/>
        <w:numPr>
          <w:ilvl w:val="0"/>
          <w:numId w:val="1"/>
        </w:numPr>
      </w:pPr>
      <w:r>
        <w:t xml:space="preserve">obálka musí být </w:t>
      </w:r>
      <w:r>
        <w:rPr>
          <w:rStyle w:val="Siln"/>
        </w:rPr>
        <w:t>označena textem: „NEOTVÍRAT – NABÍDKA – POSUVNÁ BRÁNA“</w:t>
      </w:r>
    </w:p>
    <w:p w:rsidR="003D3356" w:rsidRPr="00F47FB5" w:rsidRDefault="00F47FB5" w:rsidP="003D3356">
      <w:pPr>
        <w:pStyle w:val="Normlnweb"/>
        <w:numPr>
          <w:ilvl w:val="0"/>
          <w:numId w:val="1"/>
        </w:numPr>
      </w:pPr>
      <w:r>
        <w:t>odeslána nebo doručena na adresu</w:t>
      </w:r>
    </w:p>
    <w:p w:rsidR="00F47FB5" w:rsidRDefault="00F47FB5" w:rsidP="00F47FB5">
      <w:pPr>
        <w:pStyle w:val="Normlnweb"/>
      </w:pPr>
      <w:r>
        <w:rPr>
          <w:rStyle w:val="Siln"/>
        </w:rPr>
        <w:t>Další podmínky:</w:t>
      </w:r>
    </w:p>
    <w:p w:rsidR="00F47FB5" w:rsidRDefault="00F47FB5" w:rsidP="00F47FB5">
      <w:pPr>
        <w:pStyle w:val="Normlnweb"/>
        <w:numPr>
          <w:ilvl w:val="0"/>
          <w:numId w:val="2"/>
        </w:numPr>
      </w:pPr>
      <w:r>
        <w:t>Prodávající si vyhrazuje právo výběrové řízení kdykoli zrušit bez udání důvodu.</w:t>
      </w:r>
    </w:p>
    <w:p w:rsidR="00F47FB5" w:rsidRDefault="00F47FB5" w:rsidP="00F47FB5">
      <w:pPr>
        <w:pStyle w:val="Normlnweb"/>
        <w:numPr>
          <w:ilvl w:val="0"/>
          <w:numId w:val="2"/>
        </w:numPr>
      </w:pPr>
      <w:r>
        <w:t>Kupující uhradí cenu nejpozději do 5 pracovních dnů od uzavření kupní smlouvy.</w:t>
      </w:r>
    </w:p>
    <w:p w:rsidR="00F47FB5" w:rsidRDefault="00F47FB5" w:rsidP="00F47FB5">
      <w:pPr>
        <w:pStyle w:val="Normlnweb"/>
        <w:numPr>
          <w:ilvl w:val="0"/>
          <w:numId w:val="2"/>
        </w:numPr>
      </w:pPr>
      <w:r>
        <w:t>Předmět prodeje bude předán po uhrazení plné kupní ceny.</w:t>
      </w:r>
    </w:p>
    <w:p w:rsidR="00F47FB5" w:rsidRDefault="00F47FB5" w:rsidP="003D3356">
      <w:pPr>
        <w:rPr>
          <w:sz w:val="28"/>
          <w:szCs w:val="28"/>
        </w:rPr>
      </w:pPr>
    </w:p>
    <w:p w:rsidR="003D3356" w:rsidRDefault="003D3356" w:rsidP="003D3356">
      <w:pPr>
        <w:rPr>
          <w:sz w:val="28"/>
          <w:szCs w:val="28"/>
        </w:rPr>
      </w:pPr>
    </w:p>
    <w:p w:rsidR="003D3356" w:rsidRDefault="003D3356" w:rsidP="003D3356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6A2FE6">
        <w:rPr>
          <w:sz w:val="28"/>
          <w:szCs w:val="28"/>
        </w:rPr>
        <w:t>1.9</w:t>
      </w:r>
      <w:bookmarkStart w:id="0" w:name="_GoBack"/>
      <w:bookmarkEnd w:id="0"/>
      <w:r w:rsidR="00F47FB5">
        <w:rPr>
          <w:sz w:val="28"/>
          <w:szCs w:val="28"/>
        </w:rPr>
        <w:t>.2025</w:t>
      </w:r>
    </w:p>
    <w:p w:rsidR="003D3356" w:rsidRDefault="003D3356" w:rsidP="003D3356">
      <w:pPr>
        <w:rPr>
          <w:sz w:val="28"/>
          <w:szCs w:val="28"/>
        </w:rPr>
      </w:pPr>
    </w:p>
    <w:p w:rsidR="003D3356" w:rsidRDefault="003D3356" w:rsidP="003D335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25D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25DA">
        <w:rPr>
          <w:sz w:val="28"/>
          <w:szCs w:val="28"/>
        </w:rPr>
        <w:t xml:space="preserve">     </w:t>
      </w:r>
      <w:r w:rsidR="00534919">
        <w:rPr>
          <w:sz w:val="28"/>
          <w:szCs w:val="28"/>
        </w:rPr>
        <w:t>Lucie Čelišová</w:t>
      </w:r>
    </w:p>
    <w:p w:rsidR="003D3356" w:rsidRDefault="003D3356" w:rsidP="003D335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Sejmuto :</w:t>
      </w:r>
      <w:r w:rsidR="00534919">
        <w:rPr>
          <w:sz w:val="28"/>
          <w:szCs w:val="28"/>
        </w:rPr>
        <w:t xml:space="preserve">   </w:t>
      </w:r>
      <w:r w:rsidR="00F47FB5">
        <w:rPr>
          <w:sz w:val="28"/>
          <w:szCs w:val="28"/>
        </w:rPr>
        <w:t xml:space="preserve">                                  </w:t>
      </w:r>
      <w:r w:rsidR="00BC6B5C">
        <w:rPr>
          <w:sz w:val="28"/>
          <w:szCs w:val="28"/>
        </w:rPr>
        <w:tab/>
        <w:t xml:space="preserve">       </w:t>
      </w:r>
      <w:r w:rsidR="00F825DA">
        <w:rPr>
          <w:sz w:val="28"/>
          <w:szCs w:val="28"/>
        </w:rPr>
        <w:t xml:space="preserve">    </w:t>
      </w:r>
      <w:r w:rsidR="00BC6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starost</w:t>
      </w:r>
      <w:r w:rsidR="00534919">
        <w:rPr>
          <w:sz w:val="28"/>
          <w:szCs w:val="28"/>
        </w:rPr>
        <w:t>k</w:t>
      </w:r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obce</w:t>
      </w:r>
      <w:r w:rsidR="00BC6B5C">
        <w:rPr>
          <w:sz w:val="28"/>
          <w:szCs w:val="28"/>
        </w:rPr>
        <w:t xml:space="preserve"> v. r.</w:t>
      </w:r>
    </w:p>
    <w:p w:rsidR="003D3356" w:rsidRDefault="003D3356" w:rsidP="003D3356">
      <w:pPr>
        <w:rPr>
          <w:sz w:val="28"/>
          <w:szCs w:val="28"/>
        </w:rPr>
      </w:pPr>
    </w:p>
    <w:p w:rsidR="00602DA5" w:rsidRPr="00602DA5" w:rsidRDefault="00602DA5" w:rsidP="00F47FB5"/>
    <w:sectPr w:rsidR="00602DA5" w:rsidRPr="00602DA5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3BB"/>
    <w:multiLevelType w:val="multilevel"/>
    <w:tmpl w:val="3AE2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A464A"/>
    <w:multiLevelType w:val="multilevel"/>
    <w:tmpl w:val="898C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6"/>
    <w:rsid w:val="0011350D"/>
    <w:rsid w:val="001D2770"/>
    <w:rsid w:val="0023741A"/>
    <w:rsid w:val="002A28C4"/>
    <w:rsid w:val="00324D46"/>
    <w:rsid w:val="0034539A"/>
    <w:rsid w:val="003801B7"/>
    <w:rsid w:val="003C070A"/>
    <w:rsid w:val="003D3356"/>
    <w:rsid w:val="00481EAF"/>
    <w:rsid w:val="00492944"/>
    <w:rsid w:val="00493336"/>
    <w:rsid w:val="004C74E5"/>
    <w:rsid w:val="00534919"/>
    <w:rsid w:val="00602DA5"/>
    <w:rsid w:val="00606A67"/>
    <w:rsid w:val="0061717A"/>
    <w:rsid w:val="006516DB"/>
    <w:rsid w:val="006A2FE6"/>
    <w:rsid w:val="00716D91"/>
    <w:rsid w:val="00A46FC2"/>
    <w:rsid w:val="00BA2094"/>
    <w:rsid w:val="00BC6B5C"/>
    <w:rsid w:val="00CA0101"/>
    <w:rsid w:val="00D14D88"/>
    <w:rsid w:val="00DF2613"/>
    <w:rsid w:val="00EE6B0F"/>
    <w:rsid w:val="00F47FB5"/>
    <w:rsid w:val="00F52832"/>
    <w:rsid w:val="00F825DA"/>
    <w:rsid w:val="00F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1FC59"/>
  <w15:chartTrackingRefBased/>
  <w15:docId w15:val="{729333A2-2175-483B-8D66-80B25E9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47F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47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bristany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44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1065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obec</cp:lastModifiedBy>
  <cp:revision>24</cp:revision>
  <cp:lastPrinted>2025-08-30T14:11:00Z</cp:lastPrinted>
  <dcterms:created xsi:type="dcterms:W3CDTF">2020-04-21T10:29:00Z</dcterms:created>
  <dcterms:modified xsi:type="dcterms:W3CDTF">2025-09-01T15:30:00Z</dcterms:modified>
</cp:coreProperties>
</file>